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E689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3 Week 4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A Symphony of Whales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9E6896">
        <w:rPr>
          <w:rFonts w:ascii="Century Gothic" w:hAnsi="Century Gothic"/>
        </w:rPr>
        <w:t>3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9E6896">
        <w:rPr>
          <w:rFonts w:ascii="Century Gothic" w:hAnsi="Century Gothic"/>
        </w:rPr>
        <w:t xml:space="preserve">Suffixes </w:t>
      </w:r>
      <w:proofErr w:type="spellStart"/>
      <w:r w:rsidR="009E6896">
        <w:rPr>
          <w:rFonts w:ascii="Century Gothic" w:hAnsi="Century Gothic"/>
        </w:rPr>
        <w:t>ly</w:t>
      </w:r>
      <w:proofErr w:type="spellEnd"/>
      <w:r w:rsidR="009E6896">
        <w:rPr>
          <w:rFonts w:ascii="Century Gothic" w:hAnsi="Century Gothic"/>
        </w:rPr>
        <w:t xml:space="preserve">, </w:t>
      </w:r>
      <w:proofErr w:type="spellStart"/>
      <w:r w:rsidR="009E6896">
        <w:rPr>
          <w:rFonts w:ascii="Century Gothic" w:hAnsi="Century Gothic"/>
        </w:rPr>
        <w:t>ful</w:t>
      </w:r>
      <w:proofErr w:type="spellEnd"/>
      <w:r w:rsidR="009E6896">
        <w:rPr>
          <w:rFonts w:ascii="Century Gothic" w:hAnsi="Century Gothic"/>
        </w:rPr>
        <w:t xml:space="preserve">, </w:t>
      </w:r>
      <w:proofErr w:type="spellStart"/>
      <w:r w:rsidR="009E6896">
        <w:rPr>
          <w:rFonts w:ascii="Century Gothic" w:hAnsi="Century Gothic"/>
        </w:rPr>
        <w:t>ness</w:t>
      </w:r>
      <w:proofErr w:type="spellEnd"/>
      <w:r w:rsidR="009E6896">
        <w:rPr>
          <w:rFonts w:ascii="Century Gothic" w:hAnsi="Century Gothic"/>
        </w:rPr>
        <w:t>, less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9E6896">
        <w:rPr>
          <w:rFonts w:ascii="Century Gothic" w:hAnsi="Century Gothic"/>
          <w:i/>
        </w:rPr>
        <w:t>fairly</w:t>
      </w:r>
      <w:r w:rsidR="00CE0684">
        <w:rPr>
          <w:rFonts w:ascii="Century Gothic" w:hAnsi="Century Gothic"/>
          <w:i/>
        </w:rPr>
        <w:t>.</w:t>
      </w:r>
      <w:r w:rsidR="00CE0684">
        <w:rPr>
          <w:rFonts w:ascii="Century Gothic" w:hAnsi="Century Gothic"/>
        </w:rPr>
        <w:t xml:space="preserve"> Say: </w:t>
      </w:r>
      <w:r w:rsidR="009E6896">
        <w:rPr>
          <w:rFonts w:ascii="Century Gothic" w:hAnsi="Century Gothic"/>
          <w:i/>
        </w:rPr>
        <w:t>When I see a word like this, I break it into parts to read it</w:t>
      </w:r>
      <w:r w:rsidR="00CE0684">
        <w:rPr>
          <w:rFonts w:ascii="Century Gothic" w:hAnsi="Century Gothic"/>
          <w:i/>
        </w:rPr>
        <w:t xml:space="preserve">. </w:t>
      </w:r>
      <w:r w:rsidR="009E6896">
        <w:rPr>
          <w:rFonts w:ascii="Century Gothic" w:hAnsi="Century Gothic"/>
        </w:rPr>
        <w:t>Cover “</w:t>
      </w:r>
      <w:proofErr w:type="spellStart"/>
      <w:r w:rsidR="009E6896">
        <w:rPr>
          <w:rFonts w:ascii="Century Gothic" w:hAnsi="Century Gothic"/>
        </w:rPr>
        <w:t>ly</w:t>
      </w:r>
      <w:proofErr w:type="spellEnd"/>
      <w:r w:rsidR="009E6896">
        <w:rPr>
          <w:rFonts w:ascii="Century Gothic" w:hAnsi="Century Gothic"/>
        </w:rPr>
        <w:t>”. Say</w:t>
      </w:r>
      <w:r w:rsidR="00ED5051">
        <w:rPr>
          <w:rFonts w:ascii="Century Gothic" w:hAnsi="Century Gothic"/>
        </w:rPr>
        <w:t>:</w:t>
      </w:r>
      <w:r w:rsidR="00CE0684">
        <w:rPr>
          <w:rFonts w:ascii="Century Gothic" w:hAnsi="Century Gothic"/>
        </w:rPr>
        <w:t xml:space="preserve"> </w:t>
      </w:r>
      <w:r w:rsidR="009E6896">
        <w:rPr>
          <w:rFonts w:ascii="Century Gothic" w:hAnsi="Century Gothic"/>
          <w:i/>
        </w:rPr>
        <w:t>I see the word fair. I know what fair means.</w:t>
      </w:r>
      <w:r w:rsidR="00484437">
        <w:rPr>
          <w:rFonts w:ascii="Century Gothic" w:hAnsi="Century Gothic"/>
        </w:rPr>
        <w:t xml:space="preserve"> Then</w:t>
      </w:r>
      <w:r w:rsidR="009E6896">
        <w:rPr>
          <w:rFonts w:ascii="Century Gothic" w:hAnsi="Century Gothic"/>
        </w:rPr>
        <w:t xml:space="preserve"> blend the entire word: fair </w:t>
      </w:r>
      <w:proofErr w:type="spellStart"/>
      <w:r w:rsidR="009E6896">
        <w:rPr>
          <w:rFonts w:ascii="Century Gothic" w:hAnsi="Century Gothic"/>
        </w:rPr>
        <w:t>ly</w:t>
      </w:r>
      <w:proofErr w:type="spellEnd"/>
      <w:r w:rsidR="009E6896">
        <w:rPr>
          <w:rFonts w:ascii="Century Gothic" w:hAnsi="Century Gothic"/>
        </w:rPr>
        <w:t xml:space="preserve">. Say: </w:t>
      </w:r>
      <w:r w:rsidR="009E6896">
        <w:rPr>
          <w:rFonts w:ascii="Century Gothic" w:hAnsi="Century Gothic"/>
          <w:i/>
        </w:rPr>
        <w:t>I know that “</w:t>
      </w:r>
      <w:proofErr w:type="spellStart"/>
      <w:r w:rsidR="009E6896">
        <w:rPr>
          <w:rFonts w:ascii="Century Gothic" w:hAnsi="Century Gothic"/>
          <w:i/>
        </w:rPr>
        <w:t>ly</w:t>
      </w:r>
      <w:proofErr w:type="spellEnd"/>
      <w:r w:rsidR="009E6896">
        <w:rPr>
          <w:rFonts w:ascii="Century Gothic" w:hAnsi="Century Gothic"/>
          <w:i/>
        </w:rPr>
        <w:t xml:space="preserve">” is a suffix that tells how something is done, so the word fairly means “in a fair way”. </w:t>
      </w:r>
      <w:r w:rsidR="009E6896">
        <w:rPr>
          <w:rFonts w:ascii="Century Gothic" w:hAnsi="Century Gothic"/>
        </w:rPr>
        <w:t>Repeat with fearful, explaining that the suffix “</w:t>
      </w:r>
      <w:proofErr w:type="spellStart"/>
      <w:r w:rsidR="009E6896">
        <w:rPr>
          <w:rFonts w:ascii="Century Gothic" w:hAnsi="Century Gothic"/>
        </w:rPr>
        <w:t>ful</w:t>
      </w:r>
      <w:proofErr w:type="spellEnd"/>
      <w:r w:rsidR="009E6896">
        <w:rPr>
          <w:rFonts w:ascii="Century Gothic" w:hAnsi="Century Gothic"/>
        </w:rPr>
        <w:t>” means “full of”. Repeat with darkness, explaining that the suffix “</w:t>
      </w:r>
      <w:proofErr w:type="spellStart"/>
      <w:r w:rsidR="009E6896">
        <w:rPr>
          <w:rFonts w:ascii="Century Gothic" w:hAnsi="Century Gothic"/>
        </w:rPr>
        <w:t>ness</w:t>
      </w:r>
      <w:proofErr w:type="spellEnd"/>
      <w:r w:rsidR="009E6896">
        <w:rPr>
          <w:rFonts w:ascii="Century Gothic" w:hAnsi="Century Gothic"/>
        </w:rPr>
        <w:t xml:space="preserve">” means “the condition of being”. Repeat with sleepless, explaining that the suffix “less” means “without”. 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9E6896">
        <w:rPr>
          <w:rFonts w:ascii="Century Gothic" w:hAnsi="Century Gothic"/>
        </w:rPr>
        <w:t>13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9E6896">
        <w:rPr>
          <w:rFonts w:ascii="Century Gothic" w:hAnsi="Century Gothic"/>
          <w:i/>
        </w:rPr>
        <w:t>The Chess Club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9E6896">
        <w:rPr>
          <w:rFonts w:ascii="Century Gothic" w:hAnsi="Century Gothic"/>
        </w:rPr>
        <w:t xml:space="preserve"> pg 105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9E6896">
        <w:rPr>
          <w:rFonts w:ascii="Century Gothic" w:hAnsi="Century Gothic"/>
        </w:rPr>
        <w:t>s: soccer, stamped, wheelchair, startled, scowled, explained, admitted, replied, &amp; silent</w:t>
      </w:r>
      <w:r w:rsidR="0067490A">
        <w:rPr>
          <w:rFonts w:ascii="Century Gothic" w:hAnsi="Century Gothic"/>
        </w:rPr>
        <w:t>. Discuss the meaning of the words, too.</w:t>
      </w:r>
      <w:r w:rsidR="009E6896">
        <w:rPr>
          <w:rFonts w:ascii="Century Gothic" w:hAnsi="Century Gothic"/>
        </w:rPr>
        <w:t xml:space="preserve"> 3) Preview Decodable Reader 13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9E6896">
        <w:rPr>
          <w:rFonts w:ascii="Century Gothic" w:hAnsi="Century Gothic"/>
        </w:rPr>
        <w:t>le Reader 13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735982">
        <w:rPr>
          <w:rFonts w:ascii="Century Gothic" w:hAnsi="Century Gothic"/>
        </w:rPr>
        <w:t>-3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735982">
        <w:rPr>
          <w:rFonts w:ascii="Century Gothic" w:hAnsi="Century Gothic"/>
        </w:rPr>
        <w:t>anxiously, bay, blizzards, channel, chipped, melody, supplies, surrounded, &amp; symphony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E27446">
        <w:rPr>
          <w:rFonts w:ascii="Century Gothic" w:hAnsi="Century Gothic"/>
        </w:rPr>
        <w:t xml:space="preserve"> </w:t>
      </w:r>
      <w:r w:rsidR="00735982">
        <w:rPr>
          <w:rFonts w:ascii="Century Gothic" w:hAnsi="Century Gothic"/>
          <w:i/>
        </w:rPr>
        <w:t>icebreaker</w:t>
      </w:r>
      <w:r w:rsidR="00484437">
        <w:rPr>
          <w:rFonts w:ascii="Century Gothic" w:hAnsi="Century Gothic"/>
        </w:rPr>
        <w:t xml:space="preserve"> &amp; model how to </w:t>
      </w:r>
      <w:r w:rsidR="00735982">
        <w:rPr>
          <w:rFonts w:ascii="Century Gothic" w:hAnsi="Century Gothic"/>
        </w:rPr>
        <w:t>decode a compound word.</w:t>
      </w:r>
      <w:r w:rsidR="00E27446">
        <w:rPr>
          <w:rFonts w:ascii="Century Gothic" w:hAnsi="Century Gothic"/>
        </w:rPr>
        <w:t xml:space="preserve"> Say</w:t>
      </w:r>
      <w:r w:rsidR="00ED5051">
        <w:rPr>
          <w:rFonts w:ascii="Century Gothic" w:hAnsi="Century Gothic"/>
        </w:rPr>
        <w:t xml:space="preserve">: </w:t>
      </w:r>
      <w:r w:rsidR="00735982">
        <w:rPr>
          <w:rFonts w:ascii="Century Gothic" w:hAnsi="Century Gothic"/>
          <w:i/>
        </w:rPr>
        <w:t>First I look for parts I know. I</w:t>
      </w:r>
      <w:r w:rsidR="00484437">
        <w:rPr>
          <w:rFonts w:ascii="Century Gothic" w:hAnsi="Century Gothic"/>
          <w:i/>
        </w:rPr>
        <w:t xml:space="preserve"> see</w:t>
      </w:r>
      <w:r w:rsidR="00735982">
        <w:rPr>
          <w:rFonts w:ascii="Century Gothic" w:hAnsi="Century Gothic"/>
          <w:i/>
        </w:rPr>
        <w:t xml:space="preserve"> ice at the beginning of the word, &amp; I see breaker at the end. I know what ice is, &amp; breaker means “something that breaks something else.” So I can guess that an icebreaker is something that breaks ice.</w:t>
      </w:r>
      <w:r w:rsidR="005B6B1B">
        <w:rPr>
          <w:rFonts w:ascii="Century Gothic" w:hAnsi="Century Gothic"/>
        </w:rPr>
        <w:t xml:space="preserve"> Continue with words</w:t>
      </w:r>
      <w:r w:rsidR="00735982">
        <w:rPr>
          <w:rFonts w:ascii="Century Gothic" w:hAnsi="Century Gothic"/>
        </w:rPr>
        <w:t>: parkas, commands, eerie, heaving, freighter, emergency, radioed, settlements, gnawed, channel, beckoned, melodies, &amp; transmitter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735982">
        <w:rPr>
          <w:rFonts w:ascii="Century Gothic" w:hAnsi="Century Gothic"/>
        </w:rPr>
        <w:t>eader 13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735982">
        <w:rPr>
          <w:rFonts w:ascii="Century Gothic" w:hAnsi="Century Gothic"/>
        </w:rPr>
        <w:t>3</w:t>
      </w:r>
      <w:r w:rsidR="00DB57E4">
        <w:rPr>
          <w:rFonts w:ascii="Century Gothic" w:hAnsi="Century Gothic"/>
        </w:rPr>
        <w:t>6</w:t>
      </w:r>
      <w:r w:rsidR="00735982">
        <w:rPr>
          <w:rFonts w:ascii="Century Gothic" w:hAnsi="Century Gothic"/>
        </w:rPr>
        <w:t>, 361</w:t>
      </w:r>
      <w:proofErr w:type="gramStart"/>
      <w:r w:rsidR="00F1259F">
        <w:rPr>
          <w:rFonts w:ascii="Century Gothic" w:hAnsi="Century Gothic"/>
        </w:rPr>
        <w:t>,&amp;</w:t>
      </w:r>
      <w:proofErr w:type="gramEnd"/>
      <w:r w:rsidR="00F1259F">
        <w:rPr>
          <w:rFonts w:ascii="Century Gothic" w:hAnsi="Century Gothic"/>
        </w:rPr>
        <w:t xml:space="preserve"> 341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735982">
        <w:rPr>
          <w:rFonts w:ascii="Century Gothic" w:hAnsi="Century Gothic"/>
        </w:rPr>
        <w:t>kill- Generalize</w:t>
      </w:r>
      <w:r w:rsidR="00DB57E4">
        <w:rPr>
          <w:rFonts w:ascii="Century Gothic" w:hAnsi="Century Gothic"/>
        </w:rPr>
        <w:t>- Discuss the meaning &amp; examples</w:t>
      </w:r>
      <w:r w:rsidR="00735982">
        <w:rPr>
          <w:rFonts w:ascii="Century Gothic" w:hAnsi="Century Gothic"/>
        </w:rPr>
        <w:t xml:space="preserve"> from pg TE DI-3</w:t>
      </w:r>
      <w:r w:rsidR="005D3F9A">
        <w:rPr>
          <w:rFonts w:ascii="Century Gothic" w:hAnsi="Century Gothic"/>
        </w:rPr>
        <w:t>6</w:t>
      </w:r>
      <w:r w:rsidR="00735982">
        <w:rPr>
          <w:rFonts w:ascii="Century Gothic" w:hAnsi="Century Gothic"/>
        </w:rPr>
        <w:t xml:space="preserve"> &amp; pg 361</w:t>
      </w:r>
      <w:r w:rsidR="005B6B1B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Also discuss clue words: that often signal generalizations: most, many, all, few, &amp; always. 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735982">
        <w:rPr>
          <w:rFonts w:ascii="Century Gothic" w:hAnsi="Century Gothic"/>
        </w:rPr>
        <w:t>Answer Questions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pg 354</w:t>
      </w:r>
      <w:r w:rsidR="00783FB2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Also reread pg 367 for Answer</w:t>
      </w:r>
      <w:r w:rsidR="00F1259F">
        <w:rPr>
          <w:rFonts w:ascii="Century Gothic" w:hAnsi="Century Gothic"/>
        </w:rPr>
        <w:t xml:space="preserve"> Questions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735982">
        <w:rPr>
          <w:rFonts w:ascii="Century Gothic" w:hAnsi="Century Gothic"/>
        </w:rPr>
        <w:t xml:space="preserve"> 13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735982">
        <w:rPr>
          <w:rFonts w:ascii="Century Gothic" w:hAnsi="Century Gothic"/>
        </w:rPr>
        <w:t xml:space="preserve"> 13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72C4"/>
    <w:rsid w:val="000F1D70"/>
    <w:rsid w:val="00107327"/>
    <w:rsid w:val="001357F9"/>
    <w:rsid w:val="00183FB4"/>
    <w:rsid w:val="003212B8"/>
    <w:rsid w:val="004168CE"/>
    <w:rsid w:val="00484437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B29AF"/>
    <w:rsid w:val="00947763"/>
    <w:rsid w:val="009E6896"/>
    <w:rsid w:val="009E7C4B"/>
    <w:rsid w:val="00B12D0D"/>
    <w:rsid w:val="00B419E7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2012-08-06T22:45:00Z</dcterms:created>
  <dcterms:modified xsi:type="dcterms:W3CDTF">2012-08-07T02:02:00Z</dcterms:modified>
</cp:coreProperties>
</file>